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5D" w:rsidRDefault="00ED1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N°:1</w:t>
      </w:r>
    </w:p>
    <w:p w:rsidR="005946ED" w:rsidRPr="00C93E51" w:rsidRDefault="007E32F5">
      <w:pPr>
        <w:rPr>
          <w:rFonts w:ascii="Times New Roman" w:hAnsi="Times New Roman" w:cs="Times New Roman"/>
          <w:b/>
          <w:sz w:val="24"/>
          <w:szCs w:val="24"/>
        </w:rPr>
      </w:pPr>
      <w:r w:rsidRPr="00C93E51">
        <w:rPr>
          <w:rFonts w:ascii="Times New Roman" w:hAnsi="Times New Roman" w:cs="Times New Roman"/>
          <w:b/>
          <w:sz w:val="24"/>
          <w:szCs w:val="24"/>
        </w:rPr>
        <w:t xml:space="preserve">Análisis de </w:t>
      </w:r>
      <w:r w:rsidR="00722F3C" w:rsidRPr="00C93E51">
        <w:rPr>
          <w:rFonts w:ascii="Times New Roman" w:hAnsi="Times New Roman" w:cs="Times New Roman"/>
          <w:b/>
          <w:sz w:val="24"/>
          <w:szCs w:val="24"/>
        </w:rPr>
        <w:t>las Reacciones Transfusionales A</w:t>
      </w:r>
      <w:r w:rsidRPr="00C93E51">
        <w:rPr>
          <w:rFonts w:ascii="Times New Roman" w:hAnsi="Times New Roman" w:cs="Times New Roman"/>
          <w:b/>
          <w:sz w:val="24"/>
          <w:szCs w:val="24"/>
        </w:rPr>
        <w:t>gudas</w:t>
      </w:r>
      <w:r w:rsidR="00722F3C" w:rsidRPr="00C93E51">
        <w:rPr>
          <w:rFonts w:ascii="Times New Roman" w:hAnsi="Times New Roman" w:cs="Times New Roman"/>
          <w:b/>
          <w:sz w:val="24"/>
          <w:szCs w:val="24"/>
        </w:rPr>
        <w:t xml:space="preserve"> de Medicina Transfusional del S</w:t>
      </w:r>
      <w:r w:rsidRPr="00C93E51">
        <w:rPr>
          <w:rFonts w:ascii="Times New Roman" w:hAnsi="Times New Roman" w:cs="Times New Roman"/>
          <w:b/>
          <w:sz w:val="24"/>
          <w:szCs w:val="24"/>
        </w:rPr>
        <w:t>anatorio San Roque</w:t>
      </w:r>
      <w:r w:rsidR="00722F3C" w:rsidRPr="00C9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E51">
        <w:rPr>
          <w:rFonts w:ascii="Times New Roman" w:hAnsi="Times New Roman" w:cs="Times New Roman"/>
          <w:b/>
          <w:sz w:val="24"/>
          <w:szCs w:val="24"/>
        </w:rPr>
        <w:t>-</w:t>
      </w:r>
      <w:r w:rsidR="00722F3C" w:rsidRPr="00C93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E51">
        <w:rPr>
          <w:rFonts w:ascii="Times New Roman" w:hAnsi="Times New Roman" w:cs="Times New Roman"/>
          <w:b/>
          <w:sz w:val="24"/>
          <w:szCs w:val="24"/>
        </w:rPr>
        <w:t>La Costa</w:t>
      </w:r>
    </w:p>
    <w:p w:rsidR="00C93E51" w:rsidRPr="00C93E51" w:rsidRDefault="00C93E51" w:rsidP="00683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3E51">
        <w:rPr>
          <w:rFonts w:ascii="Times New Roman" w:hAnsi="Times New Roman" w:cs="Times New Roman"/>
          <w:sz w:val="24"/>
          <w:szCs w:val="24"/>
        </w:rPr>
        <w:t>Villamayor M, Quiñó</w:t>
      </w:r>
      <w:r w:rsidR="007E32F5" w:rsidRPr="00C93E51">
        <w:rPr>
          <w:rFonts w:ascii="Times New Roman" w:hAnsi="Times New Roman" w:cs="Times New Roman"/>
          <w:sz w:val="24"/>
          <w:szCs w:val="24"/>
        </w:rPr>
        <w:t>nez N.</w:t>
      </w:r>
    </w:p>
    <w:p w:rsidR="00722F3C" w:rsidRPr="00C93E51" w:rsidRDefault="00722F3C" w:rsidP="00683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3E51">
        <w:rPr>
          <w:rFonts w:ascii="Times New Roman" w:hAnsi="Times New Roman" w:cs="Times New Roman"/>
          <w:sz w:val="24"/>
          <w:szCs w:val="24"/>
        </w:rPr>
        <w:t>Sanatorio San Roque – La Costa. Asunción. Paraguay</w:t>
      </w:r>
    </w:p>
    <w:p w:rsidR="007E32F5" w:rsidRPr="00C93E51" w:rsidRDefault="00722F3C" w:rsidP="00683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3E51">
        <w:rPr>
          <w:rFonts w:ascii="Times New Roman" w:hAnsi="Times New Roman" w:cs="Times New Roman"/>
          <w:b/>
          <w:sz w:val="24"/>
          <w:szCs w:val="24"/>
        </w:rPr>
        <w:t>Fundamento</w:t>
      </w:r>
      <w:r w:rsidR="00143499" w:rsidRPr="00C93E51">
        <w:rPr>
          <w:rFonts w:ascii="Times New Roman" w:hAnsi="Times New Roman" w:cs="Times New Roman"/>
          <w:b/>
          <w:sz w:val="24"/>
          <w:szCs w:val="24"/>
        </w:rPr>
        <w:t>:</w:t>
      </w:r>
      <w:r w:rsidR="00143499" w:rsidRPr="00C93E51">
        <w:rPr>
          <w:rFonts w:ascii="Times New Roman" w:hAnsi="Times New Roman" w:cs="Times New Roman"/>
          <w:sz w:val="24"/>
          <w:szCs w:val="24"/>
        </w:rPr>
        <w:t xml:space="preserve"> Pacientes con pér</w:t>
      </w:r>
      <w:r w:rsidR="007E32F5" w:rsidRPr="00C93E51">
        <w:rPr>
          <w:rFonts w:ascii="Times New Roman" w:hAnsi="Times New Roman" w:cs="Times New Roman"/>
          <w:sz w:val="24"/>
          <w:szCs w:val="24"/>
        </w:rPr>
        <w:t>didas</w:t>
      </w:r>
      <w:r w:rsidRPr="00C93E51">
        <w:rPr>
          <w:rFonts w:ascii="Times New Roman" w:hAnsi="Times New Roman" w:cs="Times New Roman"/>
          <w:sz w:val="24"/>
          <w:szCs w:val="24"/>
        </w:rPr>
        <w:t xml:space="preserve"> agudas de sangre</w:t>
      </w:r>
      <w:r w:rsidR="00230883" w:rsidRPr="00C93E51">
        <w:rPr>
          <w:rFonts w:ascii="Times New Roman" w:hAnsi="Times New Roman" w:cs="Times New Roman"/>
          <w:sz w:val="24"/>
          <w:szCs w:val="24"/>
        </w:rPr>
        <w:t xml:space="preserve">, </w:t>
      </w:r>
      <w:r w:rsidR="000F7A5C" w:rsidRPr="00C93E51">
        <w:rPr>
          <w:rFonts w:ascii="Times New Roman" w:hAnsi="Times New Roman" w:cs="Times New Roman"/>
          <w:sz w:val="24"/>
          <w:szCs w:val="24"/>
        </w:rPr>
        <w:t>anemias sintomáticas</w:t>
      </w:r>
      <w:r w:rsidR="007E32F5" w:rsidRPr="00C93E51">
        <w:rPr>
          <w:rFonts w:ascii="Times New Roman" w:hAnsi="Times New Roman" w:cs="Times New Roman"/>
          <w:sz w:val="24"/>
          <w:szCs w:val="24"/>
        </w:rPr>
        <w:t xml:space="preserve"> o disturbios variados de coagulación necesitan frecuentemente de transfusión de hemocomponentes. Aunque las transfusiones siguen siendo una forma de terapia efectiva y segura, existe</w:t>
      </w:r>
      <w:r w:rsidR="00856157">
        <w:rPr>
          <w:rFonts w:ascii="Times New Roman" w:hAnsi="Times New Roman" w:cs="Times New Roman"/>
          <w:sz w:val="24"/>
          <w:szCs w:val="24"/>
        </w:rPr>
        <w:t xml:space="preserve"> el </w:t>
      </w:r>
      <w:r w:rsidR="007E32F5" w:rsidRPr="00C93E51">
        <w:rPr>
          <w:rFonts w:ascii="Times New Roman" w:hAnsi="Times New Roman" w:cs="Times New Roman"/>
          <w:sz w:val="24"/>
          <w:szCs w:val="24"/>
        </w:rPr>
        <w:t xml:space="preserve">  riesgo de efectos adversos, como las reacciones transfusionales agudas</w:t>
      </w:r>
      <w:r w:rsidR="00CA6434" w:rsidRPr="00C93E51">
        <w:rPr>
          <w:rFonts w:ascii="Times New Roman" w:hAnsi="Times New Roman" w:cs="Times New Roman"/>
          <w:sz w:val="24"/>
          <w:szCs w:val="24"/>
        </w:rPr>
        <w:t>, que ocurren durante las 24 h</w:t>
      </w:r>
      <w:r w:rsidRPr="00C93E51">
        <w:rPr>
          <w:rFonts w:ascii="Times New Roman" w:hAnsi="Times New Roman" w:cs="Times New Roman"/>
          <w:sz w:val="24"/>
          <w:szCs w:val="24"/>
        </w:rPr>
        <w:t>oras</w:t>
      </w:r>
      <w:bookmarkStart w:id="0" w:name="_GoBack"/>
      <w:bookmarkEnd w:id="0"/>
      <w:r w:rsidR="00CA6434" w:rsidRPr="00C93E51">
        <w:rPr>
          <w:rFonts w:ascii="Times New Roman" w:hAnsi="Times New Roman" w:cs="Times New Roman"/>
          <w:sz w:val="24"/>
          <w:szCs w:val="24"/>
        </w:rPr>
        <w:t xml:space="preserve"> posterior</w:t>
      </w:r>
      <w:r w:rsidR="00856157">
        <w:rPr>
          <w:rFonts w:ascii="Times New Roman" w:hAnsi="Times New Roman" w:cs="Times New Roman"/>
          <w:sz w:val="24"/>
          <w:szCs w:val="24"/>
        </w:rPr>
        <w:t>es</w:t>
      </w:r>
      <w:r w:rsidR="00CA6434" w:rsidRPr="00C93E51">
        <w:rPr>
          <w:rFonts w:ascii="Times New Roman" w:hAnsi="Times New Roman" w:cs="Times New Roman"/>
          <w:sz w:val="24"/>
          <w:szCs w:val="24"/>
        </w:rPr>
        <w:t xml:space="preserve"> a las tran</w:t>
      </w:r>
      <w:r w:rsidR="00C331CA" w:rsidRPr="00C93E51">
        <w:rPr>
          <w:rFonts w:ascii="Times New Roman" w:hAnsi="Times New Roman" w:cs="Times New Roman"/>
          <w:sz w:val="24"/>
          <w:szCs w:val="24"/>
        </w:rPr>
        <w:t>s</w:t>
      </w:r>
      <w:r w:rsidR="00CA6434" w:rsidRPr="00C93E51">
        <w:rPr>
          <w:rFonts w:ascii="Times New Roman" w:hAnsi="Times New Roman" w:cs="Times New Roman"/>
          <w:sz w:val="24"/>
          <w:szCs w:val="24"/>
        </w:rPr>
        <w:t>fusiones.</w:t>
      </w:r>
    </w:p>
    <w:p w:rsidR="00CA6434" w:rsidRPr="00C93E51" w:rsidRDefault="00CA6434" w:rsidP="00683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3E51">
        <w:rPr>
          <w:rFonts w:ascii="Times New Roman" w:hAnsi="Times New Roman" w:cs="Times New Roman"/>
          <w:b/>
          <w:sz w:val="24"/>
          <w:szCs w:val="24"/>
        </w:rPr>
        <w:t>Objetivo:</w:t>
      </w:r>
      <w:r w:rsidRPr="00C93E51">
        <w:rPr>
          <w:rFonts w:ascii="Times New Roman" w:hAnsi="Times New Roman" w:cs="Times New Roman"/>
          <w:sz w:val="24"/>
          <w:szCs w:val="24"/>
        </w:rPr>
        <w:t xml:space="preserve"> </w:t>
      </w:r>
      <w:r w:rsidR="00564910">
        <w:rPr>
          <w:rFonts w:ascii="Times New Roman" w:hAnsi="Times New Roman" w:cs="Times New Roman"/>
          <w:sz w:val="24"/>
          <w:szCs w:val="24"/>
        </w:rPr>
        <w:t xml:space="preserve">Determinar el número y el tipo  de </w:t>
      </w:r>
      <w:r w:rsidRPr="00C93E51">
        <w:rPr>
          <w:rFonts w:ascii="Times New Roman" w:hAnsi="Times New Roman" w:cs="Times New Roman"/>
          <w:sz w:val="24"/>
          <w:szCs w:val="24"/>
        </w:rPr>
        <w:t xml:space="preserve">reacciones </w:t>
      </w:r>
      <w:proofErr w:type="spellStart"/>
      <w:r w:rsidRPr="00C93E51">
        <w:rPr>
          <w:rFonts w:ascii="Times New Roman" w:hAnsi="Times New Roman" w:cs="Times New Roman"/>
          <w:sz w:val="24"/>
          <w:szCs w:val="24"/>
        </w:rPr>
        <w:t>transfusionales</w:t>
      </w:r>
      <w:proofErr w:type="spellEnd"/>
      <w:r w:rsidRPr="00C93E51">
        <w:rPr>
          <w:rFonts w:ascii="Times New Roman" w:hAnsi="Times New Roman" w:cs="Times New Roman"/>
          <w:sz w:val="24"/>
          <w:szCs w:val="24"/>
        </w:rPr>
        <w:t xml:space="preserve"> agu</w:t>
      </w:r>
      <w:r w:rsidR="00564910">
        <w:rPr>
          <w:rFonts w:ascii="Times New Roman" w:hAnsi="Times New Roman" w:cs="Times New Roman"/>
          <w:sz w:val="24"/>
          <w:szCs w:val="24"/>
        </w:rPr>
        <w:t xml:space="preserve">das en el periodo de enero de </w:t>
      </w:r>
      <w:r w:rsidRPr="00C93E51">
        <w:rPr>
          <w:rFonts w:ascii="Times New Roman" w:hAnsi="Times New Roman" w:cs="Times New Roman"/>
          <w:sz w:val="24"/>
          <w:szCs w:val="24"/>
        </w:rPr>
        <w:t xml:space="preserve">2009 a diciembre del 2010  en </w:t>
      </w:r>
      <w:r w:rsidR="00722F3C" w:rsidRPr="00C93E51">
        <w:rPr>
          <w:rFonts w:ascii="Times New Roman" w:hAnsi="Times New Roman" w:cs="Times New Roman"/>
          <w:sz w:val="24"/>
          <w:szCs w:val="24"/>
        </w:rPr>
        <w:t>los S</w:t>
      </w:r>
      <w:r w:rsidRPr="00C93E51">
        <w:rPr>
          <w:rFonts w:ascii="Times New Roman" w:hAnsi="Times New Roman" w:cs="Times New Roman"/>
          <w:sz w:val="24"/>
          <w:szCs w:val="24"/>
        </w:rPr>
        <w:t>anatorio</w:t>
      </w:r>
      <w:r w:rsidR="00722F3C" w:rsidRPr="00C93E51">
        <w:rPr>
          <w:rFonts w:ascii="Times New Roman" w:hAnsi="Times New Roman" w:cs="Times New Roman"/>
          <w:sz w:val="24"/>
          <w:szCs w:val="24"/>
        </w:rPr>
        <w:t>s</w:t>
      </w:r>
      <w:r w:rsidRPr="00C93E51">
        <w:rPr>
          <w:rFonts w:ascii="Times New Roman" w:hAnsi="Times New Roman" w:cs="Times New Roman"/>
          <w:sz w:val="24"/>
          <w:szCs w:val="24"/>
        </w:rPr>
        <w:t xml:space="preserve"> San Roque-La Costa, </w:t>
      </w:r>
      <w:r w:rsidR="00564910">
        <w:rPr>
          <w:rFonts w:ascii="Times New Roman" w:hAnsi="Times New Roman" w:cs="Times New Roman"/>
          <w:sz w:val="24"/>
          <w:szCs w:val="24"/>
        </w:rPr>
        <w:t>y realizar una comparación</w:t>
      </w:r>
      <w:r w:rsidRPr="00C93E51">
        <w:rPr>
          <w:rFonts w:ascii="Times New Roman" w:hAnsi="Times New Roman" w:cs="Times New Roman"/>
          <w:sz w:val="24"/>
          <w:szCs w:val="24"/>
        </w:rPr>
        <w:t xml:space="preserve"> con los datos de la literatura.</w:t>
      </w:r>
    </w:p>
    <w:p w:rsidR="00866480" w:rsidRDefault="00C331CA" w:rsidP="00683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3E51">
        <w:rPr>
          <w:rFonts w:ascii="Times New Roman" w:hAnsi="Times New Roman" w:cs="Times New Roman"/>
          <w:b/>
          <w:sz w:val="24"/>
          <w:szCs w:val="24"/>
        </w:rPr>
        <w:t>Mé</w:t>
      </w:r>
      <w:r w:rsidR="00CA6434" w:rsidRPr="00C93E51">
        <w:rPr>
          <w:rFonts w:ascii="Times New Roman" w:hAnsi="Times New Roman" w:cs="Times New Roman"/>
          <w:b/>
          <w:sz w:val="24"/>
          <w:szCs w:val="24"/>
        </w:rPr>
        <w:t>todo:</w:t>
      </w:r>
      <w:r w:rsidR="00CA6434" w:rsidRPr="00C93E51">
        <w:rPr>
          <w:rFonts w:ascii="Times New Roman" w:hAnsi="Times New Roman" w:cs="Times New Roman"/>
          <w:sz w:val="24"/>
          <w:szCs w:val="24"/>
        </w:rPr>
        <w:t xml:space="preserve"> Fueron levantados los datos sobre reacciones transfusionales agud</w:t>
      </w:r>
      <w:r w:rsidR="00866480">
        <w:rPr>
          <w:rFonts w:ascii="Times New Roman" w:hAnsi="Times New Roman" w:cs="Times New Roman"/>
          <w:sz w:val="24"/>
          <w:szCs w:val="24"/>
        </w:rPr>
        <w:t>as en el periodo antes citado</w:t>
      </w:r>
      <w:r w:rsidRPr="00C93E51">
        <w:rPr>
          <w:rFonts w:ascii="Times New Roman" w:hAnsi="Times New Roman" w:cs="Times New Roman"/>
          <w:sz w:val="24"/>
          <w:szCs w:val="24"/>
        </w:rPr>
        <w:t xml:space="preserve"> </w:t>
      </w:r>
      <w:r w:rsidR="00866480">
        <w:rPr>
          <w:rFonts w:ascii="Times New Roman" w:hAnsi="Times New Roman" w:cs="Times New Roman"/>
          <w:sz w:val="24"/>
          <w:szCs w:val="24"/>
        </w:rPr>
        <w:t xml:space="preserve">utilizando el </w:t>
      </w:r>
      <w:r w:rsidR="00CA6434" w:rsidRPr="00C93E51">
        <w:rPr>
          <w:rFonts w:ascii="Times New Roman" w:hAnsi="Times New Roman" w:cs="Times New Roman"/>
          <w:sz w:val="24"/>
          <w:szCs w:val="24"/>
        </w:rPr>
        <w:t xml:space="preserve"> archivo</w:t>
      </w:r>
      <w:r w:rsidRPr="00C93E51">
        <w:rPr>
          <w:rFonts w:ascii="Times New Roman" w:hAnsi="Times New Roman" w:cs="Times New Roman"/>
          <w:sz w:val="24"/>
          <w:szCs w:val="24"/>
        </w:rPr>
        <w:t xml:space="preserve"> del banco de sangre</w:t>
      </w:r>
      <w:r w:rsidR="00866480">
        <w:rPr>
          <w:rFonts w:ascii="Times New Roman" w:hAnsi="Times New Roman" w:cs="Times New Roman"/>
          <w:sz w:val="24"/>
          <w:szCs w:val="24"/>
        </w:rPr>
        <w:t>.</w:t>
      </w:r>
    </w:p>
    <w:p w:rsidR="00CA6434" w:rsidRPr="00C93E51" w:rsidRDefault="00C331CA" w:rsidP="006832CA">
      <w:pPr>
        <w:jc w:val="both"/>
        <w:rPr>
          <w:rFonts w:ascii="Times New Roman" w:hAnsi="Times New Roman" w:cs="Times New Roman"/>
          <w:sz w:val="24"/>
          <w:szCs w:val="24"/>
        </w:rPr>
      </w:pPr>
      <w:r w:rsidRPr="00C93E51">
        <w:rPr>
          <w:rFonts w:ascii="Times New Roman" w:hAnsi="Times New Roman" w:cs="Times New Roman"/>
          <w:b/>
          <w:sz w:val="24"/>
          <w:szCs w:val="24"/>
        </w:rPr>
        <w:t>Resultados:</w:t>
      </w:r>
      <w:r w:rsidR="0084456D" w:rsidRPr="00C93E51">
        <w:rPr>
          <w:rFonts w:ascii="Times New Roman" w:hAnsi="Times New Roman" w:cs="Times New Roman"/>
          <w:sz w:val="24"/>
          <w:szCs w:val="24"/>
        </w:rPr>
        <w:t xml:space="preserve"> </w:t>
      </w:r>
      <w:r w:rsidR="00866480">
        <w:rPr>
          <w:rFonts w:ascii="Times New Roman" w:hAnsi="Times New Roman" w:cs="Times New Roman"/>
          <w:sz w:val="24"/>
          <w:szCs w:val="24"/>
        </w:rPr>
        <w:t xml:space="preserve">En el periodo de nuestro estudio, se realizaron </w:t>
      </w:r>
      <w:r w:rsidR="00866480" w:rsidRPr="00C93E51">
        <w:rPr>
          <w:rFonts w:ascii="Times New Roman" w:hAnsi="Times New Roman" w:cs="Times New Roman"/>
          <w:sz w:val="24"/>
          <w:szCs w:val="24"/>
        </w:rPr>
        <w:t xml:space="preserve"> un total 4630 </w:t>
      </w:r>
      <w:proofErr w:type="spellStart"/>
      <w:r w:rsidR="00866480">
        <w:rPr>
          <w:rFonts w:ascii="Times New Roman" w:hAnsi="Times New Roman" w:cs="Times New Roman"/>
          <w:sz w:val="24"/>
          <w:szCs w:val="24"/>
        </w:rPr>
        <w:t>hemotransfusiones</w:t>
      </w:r>
      <w:proofErr w:type="spellEnd"/>
      <w:r w:rsidR="00866480" w:rsidRPr="00C93E51">
        <w:rPr>
          <w:rFonts w:ascii="Times New Roman" w:hAnsi="Times New Roman" w:cs="Times New Roman"/>
          <w:sz w:val="24"/>
          <w:szCs w:val="24"/>
        </w:rPr>
        <w:t>.</w:t>
      </w:r>
      <w:r w:rsidR="00866480">
        <w:rPr>
          <w:rFonts w:ascii="Times New Roman" w:hAnsi="Times New Roman" w:cs="Times New Roman"/>
          <w:sz w:val="24"/>
          <w:szCs w:val="24"/>
        </w:rPr>
        <w:t xml:space="preserve"> Se presentaron</w:t>
      </w:r>
      <w:r w:rsidR="0084456D" w:rsidRPr="00C93E51">
        <w:rPr>
          <w:rFonts w:ascii="Times New Roman" w:hAnsi="Times New Roman" w:cs="Times New Roman"/>
          <w:sz w:val="24"/>
          <w:szCs w:val="24"/>
        </w:rPr>
        <w:t xml:space="preserve"> un total de 34 (0,73</w:t>
      </w:r>
      <w:r w:rsidR="00722F3C" w:rsidRPr="00C93E51">
        <w:rPr>
          <w:rFonts w:ascii="Times New Roman" w:hAnsi="Times New Roman" w:cs="Times New Roman"/>
          <w:sz w:val="24"/>
          <w:szCs w:val="24"/>
        </w:rPr>
        <w:t>%</w:t>
      </w:r>
      <w:r w:rsidR="00866480">
        <w:rPr>
          <w:rFonts w:ascii="Times New Roman" w:hAnsi="Times New Roman" w:cs="Times New Roman"/>
          <w:sz w:val="24"/>
          <w:szCs w:val="24"/>
        </w:rPr>
        <w:t xml:space="preserve"> )</w:t>
      </w:r>
      <w:r w:rsidR="0084456D" w:rsidRPr="00C93E51">
        <w:rPr>
          <w:rFonts w:ascii="Times New Roman" w:hAnsi="Times New Roman" w:cs="Times New Roman"/>
          <w:sz w:val="24"/>
          <w:szCs w:val="24"/>
        </w:rPr>
        <w:t xml:space="preserve"> reacciones </w:t>
      </w:r>
      <w:proofErr w:type="spellStart"/>
      <w:r w:rsidR="0084456D" w:rsidRPr="00C93E51">
        <w:rPr>
          <w:rFonts w:ascii="Times New Roman" w:hAnsi="Times New Roman" w:cs="Times New Roman"/>
          <w:sz w:val="24"/>
          <w:szCs w:val="24"/>
        </w:rPr>
        <w:t>transfusionales</w:t>
      </w:r>
      <w:proofErr w:type="spellEnd"/>
      <w:r w:rsidR="0084456D" w:rsidRPr="00C93E51">
        <w:rPr>
          <w:rFonts w:ascii="Times New Roman" w:hAnsi="Times New Roman" w:cs="Times New Roman"/>
          <w:sz w:val="24"/>
          <w:szCs w:val="24"/>
        </w:rPr>
        <w:t xml:space="preserve"> agudas notificadas; de entre ellas, hubo mayor incidencia de reacción feb</w:t>
      </w:r>
      <w:r w:rsidR="00866480">
        <w:rPr>
          <w:rFonts w:ascii="Times New Roman" w:hAnsi="Times New Roman" w:cs="Times New Roman"/>
          <w:sz w:val="24"/>
          <w:szCs w:val="24"/>
        </w:rPr>
        <w:t>ril no hemolítica 29,4%, seguida</w:t>
      </w:r>
      <w:r w:rsidR="0084456D" w:rsidRPr="00C93E51">
        <w:rPr>
          <w:rFonts w:ascii="Times New Roman" w:hAnsi="Times New Roman" w:cs="Times New Roman"/>
          <w:sz w:val="24"/>
          <w:szCs w:val="24"/>
        </w:rPr>
        <w:t xml:space="preserve"> de reacción alérgica leve 23,5%,</w:t>
      </w:r>
      <w:r w:rsidR="00213850" w:rsidRPr="00C93E51">
        <w:rPr>
          <w:rFonts w:ascii="Times New Roman" w:hAnsi="Times New Roman" w:cs="Times New Roman"/>
          <w:sz w:val="24"/>
          <w:szCs w:val="24"/>
        </w:rPr>
        <w:t xml:space="preserve"> sobrecarga de volemia 17,6%</w:t>
      </w:r>
      <w:r w:rsidR="0084456D" w:rsidRPr="00C93E51">
        <w:rPr>
          <w:rFonts w:ascii="Times New Roman" w:hAnsi="Times New Roman" w:cs="Times New Roman"/>
          <w:sz w:val="24"/>
          <w:szCs w:val="24"/>
        </w:rPr>
        <w:t xml:space="preserve"> moderada 14,7%</w:t>
      </w:r>
      <w:r w:rsidR="00213850" w:rsidRPr="00C93E51">
        <w:rPr>
          <w:rFonts w:ascii="Times New Roman" w:hAnsi="Times New Roman" w:cs="Times New Roman"/>
          <w:sz w:val="24"/>
          <w:szCs w:val="24"/>
        </w:rPr>
        <w:t>, reacción alérgica anafiláctica grave 5.8%, otros 5,8% y</w:t>
      </w:r>
      <w:r w:rsidR="0084456D" w:rsidRPr="00C93E51">
        <w:rPr>
          <w:rFonts w:ascii="Times New Roman" w:hAnsi="Times New Roman" w:cs="Times New Roman"/>
          <w:sz w:val="24"/>
          <w:szCs w:val="24"/>
        </w:rPr>
        <w:t xml:space="preserve"> reacción hemolítica aguda 2.9%</w:t>
      </w:r>
      <w:r w:rsidR="00213850" w:rsidRPr="00C93E51">
        <w:rPr>
          <w:rFonts w:ascii="Times New Roman" w:hAnsi="Times New Roman" w:cs="Times New Roman"/>
          <w:sz w:val="24"/>
          <w:szCs w:val="24"/>
        </w:rPr>
        <w:t>.</w:t>
      </w:r>
    </w:p>
    <w:p w:rsidR="00B87895" w:rsidRDefault="00B87895" w:rsidP="006832CA">
      <w:pPr>
        <w:jc w:val="both"/>
        <w:rPr>
          <w:rFonts w:ascii="Arial" w:hAnsi="Arial" w:cs="Arial"/>
        </w:rPr>
      </w:pPr>
      <w:r w:rsidRPr="00C93E51">
        <w:rPr>
          <w:rFonts w:ascii="Times New Roman" w:hAnsi="Times New Roman" w:cs="Times New Roman"/>
          <w:b/>
          <w:sz w:val="24"/>
          <w:szCs w:val="24"/>
        </w:rPr>
        <w:t>Conclusión:</w:t>
      </w:r>
      <w:r w:rsidRPr="00C93E51">
        <w:rPr>
          <w:rFonts w:ascii="Times New Roman" w:hAnsi="Times New Roman" w:cs="Times New Roman"/>
          <w:sz w:val="24"/>
          <w:szCs w:val="24"/>
        </w:rPr>
        <w:t xml:space="preserve"> Los resultados encontrados son inferiores a los relatados en la literatura, debido probablemente a la sub notificación  por parte de los equipos de salud, necesitándose de programas de orientación y capacitación a los profesionales</w:t>
      </w:r>
      <w:r>
        <w:rPr>
          <w:rFonts w:ascii="Arial" w:hAnsi="Arial" w:cs="Arial"/>
        </w:rPr>
        <w:t>.</w:t>
      </w:r>
    </w:p>
    <w:p w:rsidR="006F7047" w:rsidRPr="007E32F5" w:rsidRDefault="006F7047" w:rsidP="006832CA">
      <w:pPr>
        <w:jc w:val="both"/>
        <w:rPr>
          <w:rFonts w:ascii="Arial" w:hAnsi="Arial" w:cs="Arial"/>
          <w:vertAlign w:val="superscript"/>
        </w:rPr>
      </w:pPr>
    </w:p>
    <w:sectPr w:rsidR="006F7047" w:rsidRPr="007E32F5" w:rsidSect="00DF4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7E32F5"/>
    <w:rsid w:val="00070150"/>
    <w:rsid w:val="000F7A5C"/>
    <w:rsid w:val="00143499"/>
    <w:rsid w:val="001C4CBC"/>
    <w:rsid w:val="00213850"/>
    <w:rsid w:val="00230883"/>
    <w:rsid w:val="0037199C"/>
    <w:rsid w:val="003B2E37"/>
    <w:rsid w:val="004B1712"/>
    <w:rsid w:val="005432AB"/>
    <w:rsid w:val="00564910"/>
    <w:rsid w:val="005946ED"/>
    <w:rsid w:val="005F0C57"/>
    <w:rsid w:val="006832CA"/>
    <w:rsid w:val="006D025B"/>
    <w:rsid w:val="006F7047"/>
    <w:rsid w:val="00714C38"/>
    <w:rsid w:val="00722F3C"/>
    <w:rsid w:val="007E32F5"/>
    <w:rsid w:val="0084456D"/>
    <w:rsid w:val="00856157"/>
    <w:rsid w:val="00866480"/>
    <w:rsid w:val="009D2F4E"/>
    <w:rsid w:val="00A67C76"/>
    <w:rsid w:val="00A87F48"/>
    <w:rsid w:val="00A94AF7"/>
    <w:rsid w:val="00AB1732"/>
    <w:rsid w:val="00AF0CC9"/>
    <w:rsid w:val="00B87895"/>
    <w:rsid w:val="00C331CA"/>
    <w:rsid w:val="00C61F61"/>
    <w:rsid w:val="00C93E51"/>
    <w:rsid w:val="00CA6434"/>
    <w:rsid w:val="00DF4147"/>
    <w:rsid w:val="00E83C72"/>
    <w:rsid w:val="00ED1892"/>
    <w:rsid w:val="00ED195D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E29B-B192-415C-ACCA-262B4B14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dcterms:created xsi:type="dcterms:W3CDTF">2011-06-01T11:00:00Z</dcterms:created>
  <dcterms:modified xsi:type="dcterms:W3CDTF">2011-07-01T12:15:00Z</dcterms:modified>
</cp:coreProperties>
</file>